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77" w:rsidRDefault="00320577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Calendário anual de Reuniões do Conselho </w:t>
      </w:r>
      <w:r w:rsidR="007A4A18">
        <w:rPr>
          <w:rFonts w:asciiTheme="minorHAnsi" w:hAnsiTheme="minorHAnsi" w:cstheme="minorHAnsi"/>
          <w:b/>
          <w:sz w:val="30"/>
          <w:szCs w:val="30"/>
        </w:rPr>
        <w:t>Fiscal</w:t>
      </w:r>
    </w:p>
    <w:p w:rsidR="00342708" w:rsidRPr="00342708" w:rsidRDefault="00342708">
      <w:pPr>
        <w:pStyle w:val="Standard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- 2022 - </w:t>
      </w: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256DF" w:rsidRDefault="003256DF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4909" w:type="dxa"/>
        <w:tblInd w:w="2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840"/>
      </w:tblGrid>
      <w:tr w:rsidR="00342708" w:rsidRPr="00342708" w:rsidTr="00342708">
        <w:trPr>
          <w:trHeight w:val="51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Mês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Data da Reunião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Janeiro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28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Fevereiro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24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Março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24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Abril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27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Maio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31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Junho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28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Julho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29</w:t>
            </w:r>
          </w:p>
        </w:tc>
        <w:bookmarkStart w:id="0" w:name="_GoBack"/>
        <w:bookmarkEnd w:id="0"/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Agosto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30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Setembro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29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F8533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Outubro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 </w:t>
            </w:r>
            <w:r w:rsidR="003256DF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27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Novembro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29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Dezembro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20</w:t>
            </w:r>
          </w:p>
        </w:tc>
      </w:tr>
    </w:tbl>
    <w:p w:rsidR="00320577" w:rsidRDefault="00320577">
      <w:pPr>
        <w:spacing w:line="360" w:lineRule="auto"/>
        <w:ind w:firstLine="1418"/>
        <w:jc w:val="center"/>
      </w:pPr>
    </w:p>
    <w:p w:rsidR="003256DF" w:rsidRDefault="003256DF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320577" w:rsidRPr="003256DF" w:rsidRDefault="00342708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3256DF">
        <w:rPr>
          <w:rFonts w:asciiTheme="minorHAnsi" w:hAnsiTheme="minorHAnsi" w:cstheme="minorHAnsi"/>
          <w:b/>
          <w:sz w:val="30"/>
          <w:szCs w:val="30"/>
        </w:rPr>
        <w:t>As reuniões acontecerão sempre às 10h na sede do IPML</w:t>
      </w:r>
    </w:p>
    <w:sectPr w:rsidR="00320577" w:rsidRPr="003256DF">
      <w:headerReference w:type="default" r:id="rId7"/>
      <w:footerReference w:type="default" r:id="rId8"/>
      <w:pgSz w:w="11906" w:h="16838"/>
      <w:pgMar w:top="426" w:right="849" w:bottom="851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5F" w:rsidRDefault="00D2115F">
      <w:r>
        <w:separator/>
      </w:r>
    </w:p>
  </w:endnote>
  <w:endnote w:type="continuationSeparator" w:id="0">
    <w:p w:rsidR="00D2115F" w:rsidRDefault="00D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13" w:rsidRDefault="00313D13" w:rsidP="00313D13">
    <w:pPr>
      <w:pStyle w:val="Rodap"/>
      <w:ind w:firstLine="284"/>
      <w:jc w:val="center"/>
    </w:pPr>
    <w:r>
      <w:t>Rua: João Monteiro de Souza Falcão, 851 – Centro – CEP: 58315-000 – Lucena – PB</w:t>
    </w:r>
  </w:p>
  <w:p w:rsidR="00313D13" w:rsidRDefault="00313D13" w:rsidP="00313D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5F" w:rsidRDefault="00D2115F">
      <w:r>
        <w:rPr>
          <w:color w:val="000000"/>
        </w:rPr>
        <w:separator/>
      </w:r>
    </w:p>
  </w:footnote>
  <w:footnote w:type="continuationSeparator" w:id="0">
    <w:p w:rsidR="00D2115F" w:rsidRDefault="00D2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50" w:rsidRDefault="007D04C0">
    <w:pPr>
      <w:pStyle w:val="Cabealho"/>
    </w:pPr>
    <w:r>
      <w:tab/>
    </w:r>
  </w:p>
  <w:p w:rsidR="00224150" w:rsidRDefault="00D2115F">
    <w:pPr>
      <w:pStyle w:val="Cabealho"/>
    </w:pPr>
  </w:p>
  <w:p w:rsidR="00313D13" w:rsidRPr="00C66656" w:rsidRDefault="00313D13" w:rsidP="00313D13">
    <w:pPr>
      <w:rPr>
        <w:rFonts w:ascii="Times New Roman" w:hAnsi="Times New Roman"/>
        <w:b/>
        <w:bCs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pt-BR"/>
      </w:rPr>
      <w:t xml:space="preserve">        </w:t>
    </w:r>
    <w:r w:rsidRPr="008734AD">
      <w:rPr>
        <w:rFonts w:ascii="Times New Roman" w:hAnsi="Times New Roman"/>
        <w:b/>
        <w:noProof/>
        <w:sz w:val="24"/>
        <w:szCs w:val="24"/>
        <w:lang w:eastAsia="pt-BR"/>
      </w:rPr>
      <w:drawing>
        <wp:inline distT="0" distB="0" distL="0" distR="0">
          <wp:extent cx="525780" cy="601980"/>
          <wp:effectExtent l="0" t="0" r="762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3D13" w:rsidRPr="00D06CA1" w:rsidRDefault="00313D13" w:rsidP="00313D13">
    <w:pPr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</w:t>
    </w:r>
    <w:r w:rsidRPr="00D06CA1">
      <w:rPr>
        <w:rFonts w:ascii="Arial" w:hAnsi="Arial" w:cs="Arial"/>
        <w:bCs/>
        <w:sz w:val="20"/>
        <w:szCs w:val="20"/>
      </w:rPr>
      <w:t>ESTADO DA PARAÍBA</w:t>
    </w:r>
  </w:p>
  <w:p w:rsidR="00313D13" w:rsidRPr="00D06CA1" w:rsidRDefault="00313D13" w:rsidP="00313D13">
    <w:pPr>
      <w:ind w:left="142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</w:t>
    </w:r>
    <w:r w:rsidRPr="00D06CA1">
      <w:rPr>
        <w:rFonts w:ascii="Arial" w:hAnsi="Arial" w:cs="Arial"/>
        <w:bCs/>
        <w:sz w:val="20"/>
        <w:szCs w:val="20"/>
      </w:rPr>
      <w:t>INSTITUTO DE PREVIDÊNCIA MUNICIPAL DE LUCENA</w:t>
    </w:r>
  </w:p>
  <w:p w:rsidR="00313D13" w:rsidRPr="00D06CA1" w:rsidRDefault="00313D13" w:rsidP="00313D13">
    <w:pPr>
      <w:ind w:left="-1260" w:right="-1036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                                   - </w:t>
    </w:r>
    <w:r w:rsidRPr="00D06CA1">
      <w:rPr>
        <w:rFonts w:ascii="Arial" w:hAnsi="Arial" w:cs="Arial"/>
        <w:bCs/>
        <w:sz w:val="20"/>
        <w:szCs w:val="20"/>
      </w:rPr>
      <w:t>IPML</w:t>
    </w:r>
    <w:r>
      <w:rPr>
        <w:rFonts w:ascii="Arial" w:hAnsi="Arial" w:cs="Arial"/>
        <w:bCs/>
        <w:sz w:val="20"/>
        <w:szCs w:val="20"/>
      </w:rPr>
      <w:t xml:space="preserve"> -</w:t>
    </w:r>
  </w:p>
  <w:p w:rsidR="00224150" w:rsidRDefault="00D2115F" w:rsidP="00313D1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0769"/>
    <w:multiLevelType w:val="multilevel"/>
    <w:tmpl w:val="E968EAA4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2525"/>
    <w:multiLevelType w:val="multilevel"/>
    <w:tmpl w:val="5E160C62"/>
    <w:styleLink w:val="WWNum1"/>
    <w:lvl w:ilvl="0">
      <w:start w:val="1"/>
      <w:numFmt w:val="lowerLetter"/>
      <w:lvlText w:val="%1)"/>
      <w:lvlJc w:val="left"/>
      <w:pPr>
        <w:ind w:left="2490" w:hanging="360"/>
      </w:pPr>
    </w:lvl>
    <w:lvl w:ilvl="1">
      <w:start w:val="1"/>
      <w:numFmt w:val="lowerLetter"/>
      <w:lvlText w:val="%2."/>
      <w:lvlJc w:val="left"/>
      <w:pPr>
        <w:ind w:left="3210" w:hanging="360"/>
      </w:pPr>
    </w:lvl>
    <w:lvl w:ilvl="2">
      <w:start w:val="1"/>
      <w:numFmt w:val="lowerRoman"/>
      <w:lvlText w:val="%3."/>
      <w:lvlJc w:val="right"/>
      <w:pPr>
        <w:ind w:left="3930" w:hanging="180"/>
      </w:pPr>
    </w:lvl>
    <w:lvl w:ilvl="3">
      <w:start w:val="1"/>
      <w:numFmt w:val="decimal"/>
      <w:lvlText w:val="%4."/>
      <w:lvlJc w:val="left"/>
      <w:pPr>
        <w:ind w:left="4650" w:hanging="360"/>
      </w:pPr>
    </w:lvl>
    <w:lvl w:ilvl="4">
      <w:start w:val="1"/>
      <w:numFmt w:val="lowerLetter"/>
      <w:lvlText w:val="%5."/>
      <w:lvlJc w:val="left"/>
      <w:pPr>
        <w:ind w:left="5370" w:hanging="360"/>
      </w:pPr>
    </w:lvl>
    <w:lvl w:ilvl="5">
      <w:start w:val="1"/>
      <w:numFmt w:val="lowerRoman"/>
      <w:lvlText w:val="%6."/>
      <w:lvlJc w:val="right"/>
      <w:pPr>
        <w:ind w:left="6090" w:hanging="180"/>
      </w:pPr>
    </w:lvl>
    <w:lvl w:ilvl="6">
      <w:start w:val="1"/>
      <w:numFmt w:val="decimal"/>
      <w:lvlText w:val="%7."/>
      <w:lvlJc w:val="left"/>
      <w:pPr>
        <w:ind w:left="6810" w:hanging="360"/>
      </w:pPr>
    </w:lvl>
    <w:lvl w:ilvl="7">
      <w:start w:val="1"/>
      <w:numFmt w:val="lowerLetter"/>
      <w:lvlText w:val="%8."/>
      <w:lvlJc w:val="left"/>
      <w:pPr>
        <w:ind w:left="7530" w:hanging="360"/>
      </w:pPr>
    </w:lvl>
    <w:lvl w:ilvl="8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0570F18"/>
    <w:multiLevelType w:val="multilevel"/>
    <w:tmpl w:val="A182896E"/>
    <w:styleLink w:val="WWNum7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7721"/>
    <w:multiLevelType w:val="multilevel"/>
    <w:tmpl w:val="E98AE816"/>
    <w:styleLink w:val="WWNum13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970"/>
    <w:multiLevelType w:val="multilevel"/>
    <w:tmpl w:val="8FC61F92"/>
    <w:styleLink w:val="WWNum9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A0F"/>
    <w:multiLevelType w:val="multilevel"/>
    <w:tmpl w:val="3844D1D0"/>
    <w:styleLink w:val="WWNum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15B62"/>
    <w:multiLevelType w:val="multilevel"/>
    <w:tmpl w:val="FC38A8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544FD"/>
    <w:multiLevelType w:val="multilevel"/>
    <w:tmpl w:val="CA4ED1BA"/>
    <w:styleLink w:val="WWNum2"/>
    <w:lvl w:ilvl="0">
      <w:start w:val="1"/>
      <w:numFmt w:val="upperRoman"/>
      <w:lvlText w:val="%1-"/>
      <w:lvlJc w:val="left"/>
      <w:pPr>
        <w:ind w:left="1608" w:hanging="720"/>
      </w:pPr>
    </w:lvl>
    <w:lvl w:ilvl="1">
      <w:start w:val="1"/>
      <w:numFmt w:val="lowerLetter"/>
      <w:lvlText w:val="%2."/>
      <w:lvlJc w:val="left"/>
      <w:pPr>
        <w:ind w:left="1968" w:hanging="360"/>
      </w:pPr>
    </w:lvl>
    <w:lvl w:ilvl="2">
      <w:start w:val="1"/>
      <w:numFmt w:val="lowerRoman"/>
      <w:lvlText w:val="%3."/>
      <w:lvlJc w:val="right"/>
      <w:pPr>
        <w:ind w:left="2688" w:hanging="180"/>
      </w:pPr>
    </w:lvl>
    <w:lvl w:ilvl="3">
      <w:start w:val="1"/>
      <w:numFmt w:val="decimal"/>
      <w:lvlText w:val="%4."/>
      <w:lvlJc w:val="left"/>
      <w:pPr>
        <w:ind w:left="3408" w:hanging="360"/>
      </w:pPr>
    </w:lvl>
    <w:lvl w:ilvl="4">
      <w:start w:val="1"/>
      <w:numFmt w:val="lowerLetter"/>
      <w:lvlText w:val="%5."/>
      <w:lvlJc w:val="left"/>
      <w:pPr>
        <w:ind w:left="4128" w:hanging="360"/>
      </w:pPr>
    </w:lvl>
    <w:lvl w:ilvl="5">
      <w:start w:val="1"/>
      <w:numFmt w:val="lowerRoman"/>
      <w:lvlText w:val="%6."/>
      <w:lvlJc w:val="right"/>
      <w:pPr>
        <w:ind w:left="4848" w:hanging="180"/>
      </w:pPr>
    </w:lvl>
    <w:lvl w:ilvl="6">
      <w:start w:val="1"/>
      <w:numFmt w:val="decimal"/>
      <w:lvlText w:val="%7."/>
      <w:lvlJc w:val="left"/>
      <w:pPr>
        <w:ind w:left="5568" w:hanging="360"/>
      </w:pPr>
    </w:lvl>
    <w:lvl w:ilvl="7">
      <w:start w:val="1"/>
      <w:numFmt w:val="lowerLetter"/>
      <w:lvlText w:val="%8."/>
      <w:lvlJc w:val="left"/>
      <w:pPr>
        <w:ind w:left="6288" w:hanging="360"/>
      </w:pPr>
    </w:lvl>
    <w:lvl w:ilvl="8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4BA95DF9"/>
    <w:multiLevelType w:val="multilevel"/>
    <w:tmpl w:val="DEC841FC"/>
    <w:styleLink w:val="WWNum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E7F19"/>
    <w:multiLevelType w:val="multilevel"/>
    <w:tmpl w:val="8A601760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5FC95F9B"/>
    <w:multiLevelType w:val="multilevel"/>
    <w:tmpl w:val="2960B4BC"/>
    <w:styleLink w:val="WWNum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20091"/>
    <w:multiLevelType w:val="multilevel"/>
    <w:tmpl w:val="B534061C"/>
    <w:styleLink w:val="WWNum11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44394"/>
    <w:multiLevelType w:val="multilevel"/>
    <w:tmpl w:val="9434120A"/>
    <w:styleLink w:val="WWNum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D5323"/>
    <w:multiLevelType w:val="multilevel"/>
    <w:tmpl w:val="786C2334"/>
    <w:styleLink w:val="WWNum5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77"/>
    <w:rsid w:val="00012164"/>
    <w:rsid w:val="00125086"/>
    <w:rsid w:val="001E3970"/>
    <w:rsid w:val="00217313"/>
    <w:rsid w:val="002F4B6A"/>
    <w:rsid w:val="00313D13"/>
    <w:rsid w:val="00320577"/>
    <w:rsid w:val="003256DF"/>
    <w:rsid w:val="00342708"/>
    <w:rsid w:val="003E7E5B"/>
    <w:rsid w:val="003F5A35"/>
    <w:rsid w:val="004E3BCC"/>
    <w:rsid w:val="005D252A"/>
    <w:rsid w:val="006B4D0B"/>
    <w:rsid w:val="007623F5"/>
    <w:rsid w:val="007A4A18"/>
    <w:rsid w:val="007D04C0"/>
    <w:rsid w:val="008A5D30"/>
    <w:rsid w:val="00981098"/>
    <w:rsid w:val="00B15448"/>
    <w:rsid w:val="00C26A24"/>
    <w:rsid w:val="00C772D2"/>
    <w:rsid w:val="00D2115F"/>
    <w:rsid w:val="00D71883"/>
    <w:rsid w:val="00EA0608"/>
    <w:rsid w:val="00EE70C8"/>
    <w:rsid w:val="00F569FB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30C42-D92A-4D1C-8DC4-555F5FE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b w:val="0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4</cp:revision>
  <cp:lastPrinted>2021-03-25T15:16:00Z</cp:lastPrinted>
  <dcterms:created xsi:type="dcterms:W3CDTF">2022-10-26T13:46:00Z</dcterms:created>
  <dcterms:modified xsi:type="dcterms:W3CDTF">2022-10-26T13:53:00Z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